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77777777" w:rsidR="002E36B6" w:rsidRPr="006C111A" w:rsidRDefault="002E36B6" w:rsidP="002E36B6">
      <w:pPr>
        <w:widowControl/>
        <w:suppressAutoHyphens w:val="0"/>
        <w:jc w:val="center"/>
        <w:rPr>
          <w:rFonts w:eastAsia="Times New Roman" w:cs="Times New Roman"/>
          <w:color w:val="000000"/>
          <w:kern w:val="0"/>
          <w:lang w:eastAsia="lv-LV" w:bidi="lo-LA"/>
        </w:rPr>
      </w:pPr>
    </w:p>
    <w:p w14:paraId="6ADF2F31" w14:textId="4AFCB82E"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13039E">
        <w:rPr>
          <w:rFonts w:eastAsia="Arial Unicode MS" w:cs="Times New Roman"/>
          <w:b/>
          <w:color w:val="000000"/>
          <w:kern w:val="0"/>
          <w:lang w:eastAsia="lv-LV" w:bidi="ar-SA"/>
        </w:rPr>
        <w:t>32</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B904B3">
        <w:rPr>
          <w:rFonts w:eastAsia="Arial Unicode MS" w:cs="Times New Roman"/>
          <w:color w:val="000000"/>
          <w:kern w:val="0"/>
          <w:lang w:eastAsia="lv-LV" w:bidi="ar-SA"/>
        </w:rPr>
        <w:t>1</w:t>
      </w:r>
      <w:r w:rsidR="0013039E">
        <w:rPr>
          <w:rFonts w:eastAsia="Arial Unicode MS" w:cs="Times New Roman"/>
          <w:color w:val="000000"/>
          <w:kern w:val="0"/>
          <w:lang w:eastAsia="lv-LV" w:bidi="ar-SA"/>
        </w:rPr>
        <w:t>7</w:t>
      </w:r>
      <w:r w:rsidRPr="006C111A">
        <w:rPr>
          <w:rFonts w:eastAsia="Arial Unicode MS" w:cs="Times New Roman"/>
          <w:color w:val="000000"/>
          <w:kern w:val="0"/>
          <w:lang w:eastAsia="lv-LV" w:bidi="ar-SA"/>
        </w:rPr>
        <w:t>. p.)</w:t>
      </w:r>
    </w:p>
    <w:p w14:paraId="2095492B" w14:textId="25FBEECE"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D051D37" w14:textId="1C8FA7D8" w:rsidR="00165388" w:rsidRDefault="00165388"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3EA709" w14:textId="77777777" w:rsidR="0013039E" w:rsidRPr="0013039E" w:rsidRDefault="0013039E" w:rsidP="0013039E">
      <w:pPr>
        <w:jc w:val="both"/>
        <w:rPr>
          <w:b/>
        </w:rPr>
      </w:pPr>
      <w:r w:rsidRPr="0013039E">
        <w:rPr>
          <w:b/>
        </w:rPr>
        <w:t xml:space="preserve">Par </w:t>
      </w:r>
      <w:bookmarkStart w:id="0" w:name="_Hlk80773415"/>
      <w:r w:rsidRPr="0013039E">
        <w:rPr>
          <w:b/>
        </w:rPr>
        <w:t xml:space="preserve">grozījumu </w:t>
      </w:r>
      <w:bookmarkEnd w:id="0"/>
      <w:r w:rsidRPr="0013039E">
        <w:rPr>
          <w:b/>
        </w:rPr>
        <w:t>Madonas novada pašvaldības noteikumos Nr.18 “Kārtība, kādā piešķir un izlieto pašvaldības budžetā paredzētos līdzekļus Madonas novada pašvaldības izglītības iestāžu izglītojamo ēdināšanas pakalpojumu sniegšanai”</w:t>
      </w:r>
    </w:p>
    <w:p w14:paraId="6076E0D7" w14:textId="77777777" w:rsidR="0013039E" w:rsidRPr="00DF72B8" w:rsidRDefault="0013039E" w:rsidP="0013039E">
      <w:pPr>
        <w:jc w:val="both"/>
      </w:pPr>
    </w:p>
    <w:p w14:paraId="4B9C7996" w14:textId="77777777" w:rsidR="0013039E" w:rsidRPr="006809DE" w:rsidRDefault="0013039E" w:rsidP="0013039E">
      <w:pPr>
        <w:ind w:firstLine="720"/>
        <w:jc w:val="both"/>
        <w:rPr>
          <w:rFonts w:cs="Times New Roman"/>
          <w:lang w:eastAsia="lv-LV"/>
        </w:rPr>
      </w:pPr>
      <w:r w:rsidRPr="006809DE">
        <w:rPr>
          <w:rFonts w:cs="Times New Roman"/>
        </w:rPr>
        <w:t>Madonas novada pašvaldības (turpmāk – Pašvaldība) vairākas izglītības iestādes ir lūgušas pārskatīt noteiktā finansējuma apmēru pārtikas produktu iegādei, jo izmaksas pārtikas produktiem būtiski ir palielinājušās, kas rada lielas grūtības nodrošināt pārtikas produktu iegādi par noteiktajām izmaksām.</w:t>
      </w:r>
    </w:p>
    <w:p w14:paraId="4CF15565" w14:textId="77777777" w:rsidR="0013039E" w:rsidRPr="006809DE" w:rsidRDefault="0013039E" w:rsidP="0013039E">
      <w:pPr>
        <w:ind w:firstLine="709"/>
        <w:jc w:val="both"/>
        <w:rPr>
          <w:rFonts w:eastAsia="Calibri" w:cs="Times New Roman"/>
        </w:rPr>
      </w:pPr>
      <w:r w:rsidRPr="006809DE">
        <w:rPr>
          <w:rFonts w:cs="Times New Roman"/>
          <w:lang w:eastAsia="lv-LV"/>
        </w:rPr>
        <w:t xml:space="preserve">Ņemot vērā minēto, nepieciešams veikt grozījumu </w:t>
      </w:r>
      <w:r w:rsidRPr="006809DE">
        <w:rPr>
          <w:rFonts w:eastAsia="Calibri" w:cs="Times New Roman"/>
        </w:rPr>
        <w:t>Pašvaldības noteikumos Nr. 18 “Kārtība, kādā piešķir un izlieto pašvaldības budžetā paredzētos līdzekļus Madonas novada pašvaldības izglītības iestāžu izglītojamo ēdināšanas pakalpojumu sniegšanai” (</w:t>
      </w:r>
      <w:r w:rsidRPr="006809DE">
        <w:rPr>
          <w:rFonts w:cs="Times New Roman"/>
          <w:lang w:eastAsia="lv-LV"/>
        </w:rPr>
        <w:t>apstiprināti ar Pašvaldības domes 2021. gada 26. augusta lēmumu Nr. 144 (protokols Nr. 8, 23. p.))</w:t>
      </w:r>
      <w:r w:rsidRPr="006809DE">
        <w:rPr>
          <w:rFonts w:eastAsia="Calibri" w:cs="Times New Roman"/>
        </w:rPr>
        <w:t xml:space="preserve">, nosakot, ka </w:t>
      </w:r>
      <w:r w:rsidRPr="006809DE">
        <w:rPr>
          <w:rFonts w:cs="Times New Roman"/>
        </w:rPr>
        <w:t xml:space="preserve">Pašvaldība no 2022.gada aprīļa pārtikas produktu iegādei piemēro 11,5 % palielinājumu, kas atbilst fiksētai vidējai inflācijas likmei valstī laika periodā no 2021.gada marta līdz 2022.gada martam. </w:t>
      </w:r>
    </w:p>
    <w:p w14:paraId="00DD5BD8" w14:textId="497B1796" w:rsidR="006809DE" w:rsidRPr="006809DE" w:rsidRDefault="0013039E" w:rsidP="006809DE">
      <w:pPr>
        <w:widowControl/>
        <w:suppressAutoHyphens w:val="0"/>
        <w:ind w:firstLine="720"/>
        <w:jc w:val="both"/>
        <w:rPr>
          <w:rFonts w:eastAsia="Times New Roman" w:cs="Times New Roman"/>
          <w:bCs/>
          <w:kern w:val="0"/>
          <w:lang w:eastAsia="lv-LV" w:bidi="ar-SA"/>
        </w:rPr>
      </w:pPr>
      <w:r w:rsidRPr="006809DE">
        <w:rPr>
          <w:rFonts w:cs="Times New Roman"/>
        </w:rPr>
        <w:t xml:space="preserve">Noklausījusies sniegto informāciju, </w:t>
      </w:r>
      <w:r w:rsidRPr="006809DE">
        <w:rPr>
          <w:rFonts w:cs="Times New Roman"/>
          <w:lang w:eastAsia="lv-LV"/>
        </w:rPr>
        <w:t xml:space="preserve">pamatojoties uz </w:t>
      </w:r>
      <w:r w:rsidRPr="006809DE">
        <w:rPr>
          <w:rFonts w:cs="Times New Roman"/>
        </w:rPr>
        <w:t xml:space="preserve">likuma „Par pašvaldībām” 41.panta pirmās daļas 2.punktu, ņemot vērā 14.04.2022. </w:t>
      </w:r>
      <w:r w:rsidRPr="006809DE">
        <w:rPr>
          <w:rFonts w:cs="Times New Roman"/>
          <w:color w:val="000000"/>
        </w:rPr>
        <w:t xml:space="preserve">Izglītības un jaunatnes lietu komitejas </w:t>
      </w:r>
      <w:r w:rsidR="006809DE" w:rsidRPr="006809DE">
        <w:rPr>
          <w:rFonts w:cs="Times New Roman"/>
          <w:color w:val="000000"/>
        </w:rPr>
        <w:t xml:space="preserve">un </w:t>
      </w:r>
      <w:r w:rsidR="006809DE" w:rsidRPr="006809DE">
        <w:rPr>
          <w:rFonts w:eastAsia="Calibri" w:cs="Times New Roman"/>
          <w:color w:val="000000"/>
          <w:kern w:val="0"/>
          <w:lang w:eastAsia="en-US" w:bidi="ar-SA"/>
        </w:rPr>
        <w:t xml:space="preserve">20.04.2022. Finanšu un attīstības komitejas atzinumu, </w:t>
      </w:r>
      <w:r w:rsidR="006809DE" w:rsidRPr="006809DE">
        <w:rPr>
          <w:rFonts w:cs="Times New Roman"/>
          <w:b/>
          <w:bCs/>
          <w:color w:val="000000"/>
        </w:rPr>
        <w:t xml:space="preserve">atklāti balsojot: </w:t>
      </w:r>
      <w:r w:rsidR="006809DE" w:rsidRPr="006809DE">
        <w:rPr>
          <w:rFonts w:cs="Times New Roman"/>
          <w:b/>
          <w:color w:val="000000"/>
        </w:rPr>
        <w:t>PAR – 17</w:t>
      </w:r>
      <w:r w:rsidR="006809DE" w:rsidRPr="006809DE">
        <w:rPr>
          <w:rFonts w:cs="Times New Roman"/>
          <w:noProof/>
        </w:rPr>
        <w:t xml:space="preserve"> (Agris Lungevičs, Aigars Šķēls, Aivis Masaļskis, Andrejs Ceļapīters, Andris Dombrovskis, Andris Sakne, Artūrs Čačka, Artūrs Grandāns, Gatis Teilis, Gunārs Ikaunieks, Guntis Klikučs, Iveta Peilāne, Kaspars Udrass, Māris Olte, Rūdolfs Preiss, Valda Kļaviņa, Zigfrīds Gora),</w:t>
      </w:r>
      <w:r w:rsidR="006809DE" w:rsidRPr="006809DE">
        <w:rPr>
          <w:rFonts w:cs="Times New Roman"/>
          <w:b/>
          <w:noProof/>
        </w:rPr>
        <w:t xml:space="preserve"> </w:t>
      </w:r>
      <w:r w:rsidR="006809DE" w:rsidRPr="006809DE">
        <w:rPr>
          <w:rFonts w:cs="Times New Roman"/>
          <w:b/>
          <w:color w:val="000000"/>
        </w:rPr>
        <w:t>PRET – NAV</w:t>
      </w:r>
      <w:r w:rsidR="006809DE" w:rsidRPr="006809DE">
        <w:rPr>
          <w:rFonts w:cs="Times New Roman"/>
          <w:bCs/>
          <w:noProof/>
          <w:color w:val="000000"/>
        </w:rPr>
        <w:t>,</w:t>
      </w:r>
      <w:r w:rsidR="00194A79">
        <w:rPr>
          <w:rFonts w:cs="Times New Roman"/>
          <w:b/>
          <w:color w:val="000000"/>
        </w:rPr>
        <w:t xml:space="preserve"> ATTURAS –  1 </w:t>
      </w:r>
      <w:r w:rsidR="00194A79" w:rsidRPr="00194A79">
        <w:rPr>
          <w:rFonts w:cs="Times New Roman"/>
          <w:color w:val="000000"/>
        </w:rPr>
        <w:t xml:space="preserve">(Vita </w:t>
      </w:r>
      <w:proofErr w:type="spellStart"/>
      <w:r w:rsidR="00194A79" w:rsidRPr="00194A79">
        <w:rPr>
          <w:rFonts w:cs="Times New Roman"/>
          <w:color w:val="000000"/>
        </w:rPr>
        <w:t>Robalte</w:t>
      </w:r>
      <w:proofErr w:type="spellEnd"/>
      <w:r w:rsidR="00194A79" w:rsidRPr="00194A79">
        <w:rPr>
          <w:rFonts w:cs="Times New Roman"/>
          <w:color w:val="000000"/>
        </w:rPr>
        <w:t>)</w:t>
      </w:r>
      <w:r w:rsidR="006809DE" w:rsidRPr="00194A79">
        <w:rPr>
          <w:rFonts w:cs="Times New Roman"/>
          <w:color w:val="000000"/>
        </w:rPr>
        <w:t>,</w:t>
      </w:r>
      <w:r w:rsidR="006809DE" w:rsidRPr="006809DE">
        <w:rPr>
          <w:rFonts w:cs="Times New Roman"/>
          <w:b/>
          <w:color w:val="000000"/>
        </w:rPr>
        <w:t xml:space="preserve"> </w:t>
      </w:r>
      <w:r w:rsidR="006809DE" w:rsidRPr="006809DE">
        <w:rPr>
          <w:rFonts w:cs="Times New Roman"/>
          <w:color w:val="000000"/>
        </w:rPr>
        <w:t xml:space="preserve">Madonas novada pašvaldības dome </w:t>
      </w:r>
      <w:r w:rsidR="006809DE" w:rsidRPr="006809DE">
        <w:rPr>
          <w:rFonts w:cs="Times New Roman"/>
          <w:b/>
          <w:color w:val="000000"/>
        </w:rPr>
        <w:t>NOLEMJ:</w:t>
      </w:r>
    </w:p>
    <w:p w14:paraId="3FAD58A2" w14:textId="77777777" w:rsidR="0013039E" w:rsidRPr="006809DE" w:rsidRDefault="0013039E" w:rsidP="0013039E">
      <w:pPr>
        <w:jc w:val="both"/>
        <w:rPr>
          <w:rFonts w:eastAsia="Calibri" w:cs="Times New Roman"/>
        </w:rPr>
      </w:pPr>
    </w:p>
    <w:p w14:paraId="782E1A7C" w14:textId="77777777" w:rsidR="0013039E" w:rsidRPr="006809DE" w:rsidRDefault="0013039E" w:rsidP="0013039E">
      <w:pPr>
        <w:pStyle w:val="Sarakstarindkopa"/>
        <w:numPr>
          <w:ilvl w:val="0"/>
          <w:numId w:val="3"/>
        </w:numPr>
        <w:spacing w:after="0" w:line="240" w:lineRule="auto"/>
        <w:ind w:left="426" w:hanging="426"/>
        <w:jc w:val="both"/>
        <w:rPr>
          <w:rFonts w:ascii="Times New Roman" w:eastAsia="Calibri" w:hAnsi="Times New Roman" w:cs="Times New Roman"/>
          <w:sz w:val="24"/>
          <w:szCs w:val="24"/>
        </w:rPr>
      </w:pPr>
      <w:r w:rsidRPr="006809DE">
        <w:rPr>
          <w:rFonts w:ascii="Times New Roman" w:eastAsia="Calibri" w:hAnsi="Times New Roman" w:cs="Times New Roman"/>
          <w:sz w:val="24"/>
          <w:szCs w:val="24"/>
        </w:rPr>
        <w:t>Izdarīt Madonas novada pašvaldības noteikumos Nr.18 “Kārtība, kādā piešķir un izlieto pašvaldības budžetā paredzētos līdzekļus Madonas novada pašvaldības izglītības iestāžu izglītojamo ēdināšanas pakalpojumu sniegšanai” (</w:t>
      </w:r>
      <w:r w:rsidRPr="006809DE">
        <w:rPr>
          <w:rFonts w:ascii="Times New Roman" w:hAnsi="Times New Roman" w:cs="Times New Roman"/>
          <w:sz w:val="24"/>
          <w:szCs w:val="24"/>
          <w:lang w:eastAsia="lv-LV"/>
        </w:rPr>
        <w:t>apstiprināti ar Madonas novada pašvaldības domes 2021.gada 26.augusta lēmumu Nr.144 (protokols Nr.8, 23.p.))</w:t>
      </w:r>
      <w:r w:rsidRPr="006809DE">
        <w:rPr>
          <w:rFonts w:ascii="Times New Roman" w:eastAsia="Calibri" w:hAnsi="Times New Roman" w:cs="Times New Roman"/>
          <w:sz w:val="24"/>
          <w:szCs w:val="24"/>
        </w:rPr>
        <w:t xml:space="preserve"> grozījumu, izsakot 4.punktu jaunā redakcijā:</w:t>
      </w:r>
    </w:p>
    <w:p w14:paraId="1BBB0CDF" w14:textId="77777777" w:rsidR="0013039E" w:rsidRPr="006809DE" w:rsidRDefault="0013039E" w:rsidP="0013039E">
      <w:pPr>
        <w:ind w:left="1276" w:hanging="567"/>
        <w:jc w:val="both"/>
        <w:rPr>
          <w:rFonts w:cs="Times New Roman"/>
        </w:rPr>
      </w:pPr>
      <w:r w:rsidRPr="006809DE">
        <w:rPr>
          <w:rFonts w:eastAsia="Calibri" w:cs="Times New Roman"/>
        </w:rPr>
        <w:t>“</w:t>
      </w:r>
      <w:r w:rsidRPr="006809DE">
        <w:rPr>
          <w:rFonts w:cs="Times New Roman"/>
        </w:rPr>
        <w:t xml:space="preserve">4. Pašvaldība piešķir budžeta līdzekļus, paredzot </w:t>
      </w:r>
      <w:r w:rsidRPr="006809DE">
        <w:rPr>
          <w:rFonts w:cs="Times New Roman"/>
          <w:shd w:val="clear" w:color="auto" w:fill="FFFFFF" w:themeFill="background1"/>
        </w:rPr>
        <w:t>produktu iegādei dienā</w:t>
      </w:r>
      <w:r w:rsidRPr="006809DE">
        <w:rPr>
          <w:rFonts w:cs="Times New Roman"/>
        </w:rPr>
        <w:t>:</w:t>
      </w:r>
    </w:p>
    <w:p w14:paraId="71E98A5F" w14:textId="77777777" w:rsidR="0013039E" w:rsidRPr="006809DE" w:rsidRDefault="0013039E" w:rsidP="0013039E">
      <w:pPr>
        <w:ind w:left="1276" w:hanging="567"/>
        <w:jc w:val="both"/>
        <w:rPr>
          <w:rFonts w:cs="Times New Roman"/>
        </w:rPr>
      </w:pPr>
      <w:r w:rsidRPr="006809DE">
        <w:rPr>
          <w:rFonts w:cs="Times New Roman"/>
        </w:rPr>
        <w:t>4.1. pirmsskolu grupās un pirmsskolas izglītības iestādēs:</w:t>
      </w:r>
    </w:p>
    <w:p w14:paraId="276E43AB" w14:textId="77777777" w:rsidR="0013039E" w:rsidRPr="006809DE" w:rsidRDefault="0013039E" w:rsidP="0013039E">
      <w:pPr>
        <w:ind w:left="1276" w:hanging="567"/>
        <w:jc w:val="both"/>
        <w:rPr>
          <w:rFonts w:cs="Times New Roman"/>
        </w:rPr>
      </w:pPr>
      <w:r w:rsidRPr="006809DE">
        <w:rPr>
          <w:rFonts w:cs="Times New Roman"/>
        </w:rPr>
        <w:t xml:space="preserve">4.1.1. brokastīm, pusdienām, launagam EUR </w:t>
      </w:r>
      <w:r w:rsidRPr="006809DE">
        <w:rPr>
          <w:rFonts w:cs="Times New Roman"/>
          <w:shd w:val="clear" w:color="auto" w:fill="FFFFFF" w:themeFill="background1"/>
        </w:rPr>
        <w:t xml:space="preserve">1,50 (viens </w:t>
      </w:r>
      <w:proofErr w:type="spellStart"/>
      <w:r w:rsidRPr="006809DE">
        <w:rPr>
          <w:rFonts w:cs="Times New Roman"/>
          <w:i/>
          <w:shd w:val="clear" w:color="auto" w:fill="FFFFFF" w:themeFill="background1"/>
        </w:rPr>
        <w:t>euro</w:t>
      </w:r>
      <w:proofErr w:type="spellEnd"/>
      <w:r w:rsidRPr="006809DE">
        <w:rPr>
          <w:rFonts w:cs="Times New Roman"/>
          <w:shd w:val="clear" w:color="auto" w:fill="FFFFFF" w:themeFill="background1"/>
        </w:rPr>
        <w:t xml:space="preserve"> piecdesmit centi)</w:t>
      </w:r>
      <w:r w:rsidRPr="006809DE">
        <w:rPr>
          <w:rFonts w:cs="Times New Roman"/>
        </w:rPr>
        <w:t xml:space="preserve"> vienam izglītojamajam pēc faktiskā pirmsskolas izglītības iestādes vai grupas apmeklējuma;</w:t>
      </w:r>
    </w:p>
    <w:p w14:paraId="4C26B2FD" w14:textId="77777777" w:rsidR="0013039E" w:rsidRPr="006809DE" w:rsidRDefault="0013039E" w:rsidP="0013039E">
      <w:pPr>
        <w:ind w:left="1276" w:hanging="567"/>
        <w:jc w:val="both"/>
        <w:rPr>
          <w:rFonts w:cs="Times New Roman"/>
        </w:rPr>
      </w:pPr>
      <w:r w:rsidRPr="006809DE">
        <w:rPr>
          <w:rFonts w:cs="Times New Roman"/>
        </w:rPr>
        <w:t xml:space="preserve">4.1.2. vakariņām EUR 0,30 (0 </w:t>
      </w:r>
      <w:proofErr w:type="spellStart"/>
      <w:r w:rsidRPr="006809DE">
        <w:rPr>
          <w:rFonts w:cs="Times New Roman"/>
          <w:i/>
          <w:iCs/>
        </w:rPr>
        <w:t>euro</w:t>
      </w:r>
      <w:proofErr w:type="spellEnd"/>
      <w:r w:rsidRPr="006809DE">
        <w:rPr>
          <w:rFonts w:cs="Times New Roman"/>
        </w:rPr>
        <w:t xml:space="preserve"> trīsdesmit centi) diennakts grupas izglītojamajam </w:t>
      </w:r>
      <w:r w:rsidRPr="006809DE">
        <w:rPr>
          <w:rFonts w:cs="Times New Roman"/>
        </w:rPr>
        <w:lastRenderedPageBreak/>
        <w:t>pēc faktiskā pirmsskolas izglītības iestādes apmeklējuma;</w:t>
      </w:r>
    </w:p>
    <w:p w14:paraId="03AD72C6" w14:textId="77777777" w:rsidR="0013039E" w:rsidRPr="006809DE" w:rsidRDefault="0013039E" w:rsidP="0013039E">
      <w:pPr>
        <w:ind w:left="1276" w:hanging="567"/>
        <w:jc w:val="both"/>
        <w:rPr>
          <w:rFonts w:cs="Times New Roman"/>
        </w:rPr>
      </w:pPr>
      <w:r w:rsidRPr="006809DE">
        <w:rPr>
          <w:rFonts w:cs="Times New Roman"/>
        </w:rPr>
        <w:t>4.2. vispārizglītojošās skolās:</w:t>
      </w:r>
    </w:p>
    <w:p w14:paraId="3018C7C2" w14:textId="77777777" w:rsidR="0013039E" w:rsidRPr="006809DE" w:rsidRDefault="0013039E" w:rsidP="0013039E">
      <w:pPr>
        <w:ind w:left="1276" w:hanging="567"/>
        <w:jc w:val="both"/>
        <w:rPr>
          <w:rFonts w:cs="Times New Roman"/>
        </w:rPr>
      </w:pPr>
      <w:r w:rsidRPr="006809DE">
        <w:rPr>
          <w:rFonts w:cs="Times New Roman"/>
        </w:rPr>
        <w:t>4.2.1. </w:t>
      </w:r>
      <w:r w:rsidRPr="006809DE">
        <w:rPr>
          <w:rFonts w:cs="Times New Roman"/>
          <w:shd w:val="clear" w:color="auto" w:fill="FFFFFF" w:themeFill="background1"/>
        </w:rPr>
        <w:t xml:space="preserve">pusdienām EUR 0,90 (0 </w:t>
      </w:r>
      <w:proofErr w:type="spellStart"/>
      <w:r w:rsidRPr="006809DE">
        <w:rPr>
          <w:rFonts w:cs="Times New Roman"/>
          <w:i/>
          <w:iCs/>
          <w:shd w:val="clear" w:color="auto" w:fill="FFFFFF" w:themeFill="background1"/>
        </w:rPr>
        <w:t>euro</w:t>
      </w:r>
      <w:proofErr w:type="spellEnd"/>
      <w:r w:rsidRPr="006809DE">
        <w:rPr>
          <w:rFonts w:cs="Times New Roman"/>
          <w:shd w:val="clear" w:color="auto" w:fill="FFFFFF" w:themeFill="background1"/>
        </w:rPr>
        <w:t xml:space="preserve"> deviņdesmit centi)</w:t>
      </w:r>
      <w:r w:rsidRPr="006809DE">
        <w:rPr>
          <w:rFonts w:cs="Times New Roman"/>
        </w:rPr>
        <w:t xml:space="preserve"> vienam izglītojamajam</w:t>
      </w:r>
      <w:bookmarkStart w:id="1" w:name="p4"/>
      <w:bookmarkEnd w:id="1"/>
      <w:r w:rsidRPr="006809DE">
        <w:rPr>
          <w:rFonts w:cs="Times New Roman"/>
        </w:rPr>
        <w:t xml:space="preserve"> pēc faktiskā apmeklējuma;</w:t>
      </w:r>
    </w:p>
    <w:p w14:paraId="41B42F4C" w14:textId="77777777" w:rsidR="0013039E" w:rsidRPr="006809DE" w:rsidRDefault="0013039E" w:rsidP="0013039E">
      <w:pPr>
        <w:shd w:val="clear" w:color="auto" w:fill="FFFFFF" w:themeFill="background1"/>
        <w:ind w:left="1276" w:hanging="567"/>
        <w:jc w:val="both"/>
        <w:rPr>
          <w:rFonts w:cs="Times New Roman"/>
        </w:rPr>
      </w:pPr>
      <w:r w:rsidRPr="006809DE">
        <w:rPr>
          <w:rFonts w:cs="Times New Roman"/>
        </w:rPr>
        <w:t xml:space="preserve">4.2.2. launagam EUR 0,30 (0 </w:t>
      </w:r>
      <w:proofErr w:type="spellStart"/>
      <w:r w:rsidRPr="006809DE">
        <w:rPr>
          <w:rFonts w:cs="Times New Roman"/>
          <w:i/>
          <w:iCs/>
        </w:rPr>
        <w:t>euro</w:t>
      </w:r>
      <w:proofErr w:type="spellEnd"/>
      <w:r w:rsidRPr="006809DE">
        <w:rPr>
          <w:rFonts w:cs="Times New Roman"/>
        </w:rPr>
        <w:t xml:space="preserve"> trīsdesmit centi) – pagarinātās dienas grupas izglītojamajiem;</w:t>
      </w:r>
    </w:p>
    <w:p w14:paraId="38875DF0" w14:textId="77777777" w:rsidR="0013039E" w:rsidRPr="006809DE" w:rsidRDefault="0013039E" w:rsidP="0013039E">
      <w:pPr>
        <w:shd w:val="clear" w:color="auto" w:fill="FFFFFF" w:themeFill="background1"/>
        <w:ind w:left="1276" w:hanging="567"/>
        <w:jc w:val="both"/>
        <w:rPr>
          <w:rFonts w:cs="Times New Roman"/>
        </w:rPr>
      </w:pPr>
      <w:r w:rsidRPr="006809DE">
        <w:rPr>
          <w:rFonts w:cs="Times New Roman"/>
        </w:rPr>
        <w:t xml:space="preserve">4.2.3. brokastīm un vakariņām EUR 0,80 (0 </w:t>
      </w:r>
      <w:proofErr w:type="spellStart"/>
      <w:r w:rsidRPr="006809DE">
        <w:rPr>
          <w:rFonts w:cs="Times New Roman"/>
          <w:i/>
          <w:iCs/>
        </w:rPr>
        <w:t>euro</w:t>
      </w:r>
      <w:proofErr w:type="spellEnd"/>
      <w:r w:rsidRPr="006809DE">
        <w:rPr>
          <w:rFonts w:cs="Times New Roman"/>
        </w:rPr>
        <w:t xml:space="preserve"> astoņdesmit centi) – internātā, izņemot dienesta viesnīcā dzīvojošajiem.</w:t>
      </w:r>
      <w:r w:rsidRPr="006809DE">
        <w:rPr>
          <w:rFonts w:eastAsia="Calibri" w:cs="Times New Roman"/>
        </w:rPr>
        <w:t>”</w:t>
      </w:r>
    </w:p>
    <w:p w14:paraId="3C2B862C" w14:textId="77777777" w:rsidR="0013039E" w:rsidRPr="006809DE" w:rsidRDefault="0013039E" w:rsidP="0013039E">
      <w:pPr>
        <w:pStyle w:val="Sarakstarindkopa"/>
        <w:numPr>
          <w:ilvl w:val="0"/>
          <w:numId w:val="3"/>
        </w:numPr>
        <w:spacing w:after="0" w:line="240" w:lineRule="auto"/>
        <w:ind w:left="426" w:hanging="426"/>
        <w:jc w:val="both"/>
        <w:rPr>
          <w:rFonts w:ascii="Times New Roman" w:hAnsi="Times New Roman" w:cs="Times New Roman"/>
          <w:sz w:val="24"/>
          <w:szCs w:val="24"/>
        </w:rPr>
      </w:pPr>
      <w:r w:rsidRPr="006809DE">
        <w:rPr>
          <w:rFonts w:ascii="Times New Roman" w:hAnsi="Times New Roman" w:cs="Times New Roman"/>
          <w:sz w:val="24"/>
          <w:szCs w:val="24"/>
        </w:rPr>
        <w:t xml:space="preserve">Lubānas apvienības pārvaldei ir tiesības vienoties ar ēdināšanas pakalpojuma sniedzēju Lubānas apvienības pārvaldes teritorijā esošajām izglītības iestādēm par grozījumiem 01.09.2020. noslēgtajā līgumā Nr.8 "Līgums par ēdināšanas pakalpojumu sniegšanu", no 2022.gada aprīļa palielinot ēdināšanas pakalpojuma izmaksas no 1,42 </w:t>
      </w:r>
      <w:proofErr w:type="spellStart"/>
      <w:r w:rsidRPr="006809DE">
        <w:rPr>
          <w:rFonts w:ascii="Times New Roman" w:hAnsi="Times New Roman" w:cs="Times New Roman"/>
          <w:i/>
          <w:iCs/>
          <w:sz w:val="24"/>
          <w:szCs w:val="24"/>
        </w:rPr>
        <w:t>euro</w:t>
      </w:r>
      <w:proofErr w:type="spellEnd"/>
      <w:r w:rsidRPr="006809DE">
        <w:rPr>
          <w:rFonts w:ascii="Times New Roman" w:hAnsi="Times New Roman" w:cs="Times New Roman"/>
          <w:sz w:val="24"/>
          <w:szCs w:val="24"/>
        </w:rPr>
        <w:t xml:space="preserve"> uz 1,60 </w:t>
      </w:r>
      <w:proofErr w:type="spellStart"/>
      <w:r w:rsidRPr="006809DE">
        <w:rPr>
          <w:rFonts w:ascii="Times New Roman" w:hAnsi="Times New Roman" w:cs="Times New Roman"/>
          <w:i/>
          <w:iCs/>
          <w:sz w:val="24"/>
          <w:szCs w:val="24"/>
        </w:rPr>
        <w:t>euro</w:t>
      </w:r>
      <w:proofErr w:type="spellEnd"/>
      <w:r w:rsidRPr="006809DE">
        <w:rPr>
          <w:rFonts w:ascii="Times New Roman" w:hAnsi="Times New Roman" w:cs="Times New Roman"/>
          <w:sz w:val="24"/>
          <w:szCs w:val="24"/>
        </w:rPr>
        <w:t>, kas atbilst fiksētai vidējai inflācijas likmei valstī 11,5 % (izmaksu summu apaļojot līdz pilniem desmit centiem) laika periodā no 2021.gada marta līdz 2022.gada martam.</w:t>
      </w:r>
    </w:p>
    <w:p w14:paraId="6CC7127C" w14:textId="77777777" w:rsidR="0013039E" w:rsidRPr="006809DE" w:rsidRDefault="0013039E" w:rsidP="0013039E">
      <w:pPr>
        <w:rPr>
          <w:rFonts w:cs="Times New Roman"/>
          <w:i/>
          <w:iCs/>
        </w:rPr>
      </w:pPr>
    </w:p>
    <w:p w14:paraId="4E26CEED" w14:textId="41DD428C" w:rsidR="0013039E" w:rsidRPr="006809DE" w:rsidRDefault="0013039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04ED6A4" w14:textId="77777777" w:rsidR="0013039E" w:rsidRPr="006809DE" w:rsidRDefault="0013039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0E2D3B4" w14:textId="25B709CD" w:rsidR="00165388" w:rsidRPr="006809DE" w:rsidRDefault="00165388" w:rsidP="00165388">
      <w:pPr>
        <w:pStyle w:val="Pamatteksts"/>
        <w:rPr>
          <w:rFonts w:cs="Times New Roman"/>
        </w:rPr>
      </w:pPr>
    </w:p>
    <w:p w14:paraId="0533E275" w14:textId="2187A2B9" w:rsidR="00A5123A" w:rsidRPr="00BD12D5" w:rsidRDefault="00A5123A" w:rsidP="006E1327">
      <w:pPr>
        <w:spacing w:line="259" w:lineRule="auto"/>
        <w:jc w:val="both"/>
        <w:rPr>
          <w:rFonts w:eastAsia="Calibri" w:cs="Times New Roman"/>
          <w:iCs/>
        </w:rPr>
      </w:pPr>
      <w:bookmarkStart w:id="2" w:name="_GoBack"/>
      <w:bookmarkEnd w:id="2"/>
    </w:p>
    <w:p w14:paraId="29E63806" w14:textId="678E1B15" w:rsidR="002E36B6" w:rsidRPr="002E36B6" w:rsidRDefault="002E36B6" w:rsidP="002E36B6">
      <w:pPr>
        <w:widowControl/>
        <w:suppressAutoHyphens w:val="0"/>
        <w:jc w:val="both"/>
        <w:rPr>
          <w:rFonts w:eastAsia="Times New Roman" w:cs="Times New Roman"/>
          <w:kern w:val="0"/>
          <w:lang w:eastAsia="lv-LV" w:bidi="ar-SA"/>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7EBC12C2" w:rsidR="00FE0313" w:rsidRDefault="00FE0313" w:rsidP="002E36B6">
      <w:pPr>
        <w:widowControl/>
        <w:suppressAutoHyphens w:val="0"/>
        <w:jc w:val="both"/>
        <w:rPr>
          <w:rFonts w:eastAsia="Times New Roman" w:cs="Times New Roman"/>
          <w:kern w:val="0"/>
          <w:lang w:eastAsia="lv-LV" w:bidi="ar-SA"/>
        </w:rPr>
      </w:pPr>
    </w:p>
    <w:p w14:paraId="1028A719" w14:textId="029F1F0F" w:rsidR="00A5123A" w:rsidRDefault="00A5123A" w:rsidP="002E36B6">
      <w:pPr>
        <w:widowControl/>
        <w:suppressAutoHyphens w:val="0"/>
        <w:jc w:val="both"/>
        <w:rPr>
          <w:rFonts w:eastAsia="Times New Roman" w:cs="Times New Roman"/>
          <w:kern w:val="0"/>
          <w:lang w:eastAsia="lv-LV" w:bidi="ar-SA"/>
        </w:rPr>
      </w:pPr>
    </w:p>
    <w:p w14:paraId="2D774609" w14:textId="77777777" w:rsidR="00A5123A" w:rsidRDefault="00A5123A"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12E43A9A" w14:textId="77777777" w:rsidR="006809DE" w:rsidRPr="006809DE" w:rsidRDefault="006809DE" w:rsidP="006809DE">
      <w:pPr>
        <w:rPr>
          <w:rFonts w:cs="Times New Roman"/>
          <w:i/>
          <w:iCs/>
        </w:rPr>
      </w:pPr>
      <w:r w:rsidRPr="006809DE">
        <w:rPr>
          <w:rFonts w:cs="Times New Roman"/>
          <w:i/>
          <w:iCs/>
        </w:rPr>
        <w:t>Seržāne 64860562</w:t>
      </w:r>
    </w:p>
    <w:p w14:paraId="23649676" w14:textId="4139B367" w:rsidR="00244033" w:rsidRPr="00950A36" w:rsidRDefault="00244033" w:rsidP="00950A36">
      <w:pPr>
        <w:pStyle w:val="Bezatstarpm1"/>
        <w:rPr>
          <w:rFonts w:ascii="Times New Roman" w:hAnsi="Times New Roman"/>
          <w:i/>
          <w:sz w:val="24"/>
          <w:szCs w:val="24"/>
        </w:rPr>
      </w:pPr>
    </w:p>
    <w:sectPr w:rsidR="00244033" w:rsidRPr="00950A36"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13039E"/>
    <w:rsid w:val="00165388"/>
    <w:rsid w:val="00194A79"/>
    <w:rsid w:val="001E0B91"/>
    <w:rsid w:val="00244033"/>
    <w:rsid w:val="002E1447"/>
    <w:rsid w:val="002E36B6"/>
    <w:rsid w:val="003F77D2"/>
    <w:rsid w:val="004011E4"/>
    <w:rsid w:val="006809DE"/>
    <w:rsid w:val="006E1327"/>
    <w:rsid w:val="00950A36"/>
    <w:rsid w:val="00A3285F"/>
    <w:rsid w:val="00A5123A"/>
    <w:rsid w:val="00AB1DB4"/>
    <w:rsid w:val="00B24DB0"/>
    <w:rsid w:val="00B904B3"/>
    <w:rsid w:val="00CF29B8"/>
    <w:rsid w:val="00D41A2A"/>
    <w:rsid w:val="00D977EA"/>
    <w:rsid w:val="00EC73B6"/>
    <w:rsid w:val="00F91D12"/>
    <w:rsid w:val="00FE0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2449</Words>
  <Characters>1397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2022-04-21T13:16:00Z</dcterms:created>
  <dcterms:modified xsi:type="dcterms:W3CDTF">2022-04-21T13:17:00Z</dcterms:modified>
</cp:coreProperties>
</file>